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1418" w:leader="none"/>
          <w:tab w:val="left" w:pos="4536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Guido Lorenzini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Curriculum vitae</w:t>
      </w:r>
    </w:p>
    <w:p>
      <w:pPr>
        <w:tabs>
          <w:tab w:val="left" w:pos="1418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36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Dati Personali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di nascita: 2 dicembre 1952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Luogo di nascita: Pistoia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Nazionalità: italiana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Sesso: maschile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Codice fiscale: LRN GDU  52T02 G713J</w:t>
      </w:r>
    </w:p>
    <w:p>
      <w:pPr>
        <w:tabs>
          <w:tab w:val="left" w:pos="1418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8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Recapiti</w:t>
      </w:r>
    </w:p>
    <w:p>
      <w:pPr>
        <w:tabs>
          <w:tab w:val="left" w:pos="141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Lavoro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Abitazione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Dipartimento di Biotecnologie Mediche</w:t>
        <w:tab/>
        <w:tab/>
        <w:tab/>
        <w:t xml:space="preserve">Via degli Imbarcati, 9/C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Università degli Studi</w:t>
        <w:tab/>
        <w:tab/>
        <w:tab/>
        <w:t xml:space="preserve">Pistoia 51100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Viale Bracci, 16</w:t>
        <w:tab/>
        <w:tab/>
        <w:tab/>
        <w:t xml:space="preserve">Italia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Siena  53100</w:t>
        <w:tab/>
        <w:tab/>
        <w:tab/>
        <w:t xml:space="preserve">tel. +39 0573 479347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Italia</w:t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tel. +39 0577 585.770</w:t>
        <w:tab/>
        <w:t xml:space="preserve">fax. + 39 0577 586.155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guido.lorenzini@unisi.it</w:t>
        </w:r>
      </w:hyperlink>
    </w:p>
    <w:p>
      <w:pPr>
        <w:tabs>
          <w:tab w:val="left" w:pos="45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985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Titoli</w:t>
      </w:r>
    </w:p>
    <w:p>
      <w:pPr>
        <w:tabs>
          <w:tab w:val="left" w:pos="1985" w:leader="none"/>
        </w:tabs>
        <w:spacing w:before="0" w:after="0" w:line="240"/>
        <w:ind w:right="0" w:left="1980" w:hanging="19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Novembre 1977</w:t>
        <w:tab/>
        <w:tab/>
        <w:t xml:space="preserve">Laurea in Medicina e Chirurgia presso l’Università </w:t>
        <w:tab/>
        <w:t xml:space="preserve">degli Studi di Firenze. Votazione: 110/110 cum laude</w:t>
      </w:r>
    </w:p>
    <w:p>
      <w:pPr>
        <w:tabs>
          <w:tab w:val="left" w:pos="1985" w:leader="none"/>
        </w:tabs>
        <w:spacing w:before="0" w:after="0" w:line="240"/>
        <w:ind w:right="0" w:left="1980" w:hanging="19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Luglio 1987</w:t>
        <w:tab/>
        <w:t xml:space="preserve">Specializzazione in Odontostomatologia presso l’Università degli studi di Siena; votazione 70/70</w:t>
      </w:r>
    </w:p>
    <w:p>
      <w:pPr>
        <w:tabs>
          <w:tab w:val="left" w:pos="1985" w:leader="none"/>
        </w:tabs>
        <w:spacing w:before="0" w:after="0" w:line="240"/>
        <w:ind w:right="0" w:left="1980" w:hanging="19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Dicembre 1998 </w:t>
        <w:tab/>
        <w:t xml:space="preserve">Nominato, per Concorso Pubblico, Ricercatore Universitario (Settore F13B/MED28 – Malattie Odontostomatologiche) presso la Facoltà di Medicina e Chirurgia (Università degli Studi di Siena) con compiti di Ricerca, Docenza e Assistenza</w:t>
      </w:r>
    </w:p>
    <w:p>
      <w:pPr>
        <w:tabs>
          <w:tab w:val="left" w:pos="1985" w:leader="none"/>
        </w:tabs>
        <w:spacing w:before="0" w:after="80" w:line="240"/>
        <w:ind w:right="0" w:left="1980" w:hanging="19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Ottobre 2006</w:t>
        <w:tab/>
        <w:t xml:space="preserve">Professore Aggregato dal 01/10/06 (ad oggi), con delibera del 26 Settembre 2006</w:t>
      </w:r>
    </w:p>
    <w:p>
      <w:pPr>
        <w:tabs>
          <w:tab w:val="left" w:pos="1985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985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Attività clinico-assistenziale</w:t>
      </w:r>
    </w:p>
    <w:p>
      <w:pPr>
        <w:tabs>
          <w:tab w:val="left" w:pos="1985" w:leader="none"/>
        </w:tabs>
        <w:spacing w:before="0" w:after="0" w:line="240"/>
        <w:ind w:right="0" w:left="1980" w:hanging="19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1978-1981</w:t>
        <w:tab/>
        <w:tab/>
        <w:t xml:space="preserve">Assistente Ospedaliero presso il Reparto di Chirurgia Generale II, presso lo Ospedale civile di Pistoia</w:t>
      </w:r>
    </w:p>
    <w:p>
      <w:pPr>
        <w:tabs>
          <w:tab w:val="left" w:pos="1985" w:leader="none"/>
        </w:tabs>
        <w:spacing w:before="0" w:after="0" w:line="240"/>
        <w:ind w:right="0" w:left="1980" w:hanging="19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1984</w:t>
        <w:tab/>
        <w:t xml:space="preserve">Medico Interno presso l’Istituto di Discipline Odontostomatologiche dell’Università degli  Studi di Siena</w:t>
      </w:r>
    </w:p>
    <w:p>
      <w:pPr>
        <w:tabs>
          <w:tab w:val="left" w:pos="1985" w:leader="none"/>
        </w:tabs>
        <w:spacing w:before="0" w:after="0" w:line="240"/>
        <w:ind w:right="0" w:left="1980" w:hanging="19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1991-1998</w:t>
        <w:tab/>
        <w:t xml:space="preserve">Medico Interno presso l’Istituto di Discipline Odontostomatologiche dell’Università di Siena con compiti di docenza, per attribuzione e per contratto di Diritto privato</w:t>
      </w:r>
    </w:p>
    <w:p>
      <w:pPr>
        <w:tabs>
          <w:tab w:val="left" w:pos="1985" w:leader="none"/>
        </w:tabs>
        <w:spacing w:before="0" w:after="0" w:line="240"/>
        <w:ind w:right="0" w:left="1980" w:hanging="19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2009</w:t>
        <w:tab/>
        <w:t xml:space="preserve">Responsabile dell’Unità di “Patologia orale ed urgenze” presso il Reparto di Odontoiatria del Dipartimento di Biotecnologie Mediche dell’Università degli Studi di Siena.</w:t>
      </w:r>
    </w:p>
    <w:p>
      <w:pPr>
        <w:tabs>
          <w:tab w:val="left" w:pos="1418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Attività didattica e seminariale</w:t>
      </w:r>
    </w:p>
    <w:p>
      <w:pPr>
        <w:tabs>
          <w:tab w:val="left" w:pos="1418" w:leader="none"/>
        </w:tabs>
        <w:spacing w:before="0" w:after="80" w:line="240"/>
        <w:ind w:right="0" w:left="2160" w:hanging="21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1992-2014</w:t>
        <w:tab/>
        <w:tab/>
        <w:t xml:space="preserve">Docente di “Patologia Odontostomatologica” presso la Facoltà di Medicina e Chirurgia, Università degli Studi di Siena., nei Corsi di Laurea in: Medicina &amp; Chirurgia, Odontoiatria e Protesi dentaria, Igiene Dentale, Fisioterapia, Ortottica</w:t>
      </w:r>
    </w:p>
    <w:p>
      <w:pPr>
        <w:tabs>
          <w:tab w:val="left" w:pos="1418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Incarichi di Ateneo</w:t>
      </w:r>
    </w:p>
    <w:p>
      <w:pPr>
        <w:tabs>
          <w:tab w:val="left" w:pos="1418" w:leader="none"/>
        </w:tabs>
        <w:spacing w:before="0" w:after="80" w:line="240"/>
        <w:ind w:right="0" w:left="2160" w:hanging="21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2012-2013</w:t>
        <w:tab/>
        <w:tab/>
        <w:t xml:space="preserve">Coordinatore Master II livello “Endodonzia ed Odontoiatria Restaurativa” presso Università degli Studi di Siena.</w:t>
      </w:r>
    </w:p>
    <w:p>
      <w:pPr>
        <w:tabs>
          <w:tab w:val="left" w:pos="141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36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Posizione attuale</w:t>
      </w:r>
    </w:p>
    <w:p>
      <w:pPr>
        <w:numPr>
          <w:ilvl w:val="0"/>
          <w:numId w:val="22"/>
        </w:numPr>
        <w:tabs>
          <w:tab w:val="left" w:pos="4536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Ricercatore confermato con funzioni assistenziali presso il Dipartimento di Biotecnologie Mediche dell'Università degli Studi di Siena (Policlinico Santa Maria alle Scotte)</w:t>
      </w:r>
    </w:p>
    <w:p>
      <w:pPr>
        <w:numPr>
          <w:ilvl w:val="0"/>
          <w:numId w:val="22"/>
        </w:numPr>
        <w:tabs>
          <w:tab w:val="left" w:pos="4536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Responsabile Ambulatorio Patologia Orale ed Urgenze</w:t>
      </w:r>
    </w:p>
    <w:p>
      <w:pPr>
        <w:tabs>
          <w:tab w:val="left" w:pos="1418" w:leader="none"/>
        </w:tabs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18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Altre informazioni</w:t>
      </w:r>
    </w:p>
    <w:p>
      <w:pPr>
        <w:tabs>
          <w:tab w:val="left" w:pos="141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Relatore e/o Correlare di numerose Tesi di Laurea in Odontoiatria e Protesi Dentaria, Igiene Dentale e Tesi di Dottorato.</w:t>
      </w:r>
    </w:p>
    <w:p>
      <w:pPr>
        <w:tabs>
          <w:tab w:val="left" w:pos="141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Relatore a Congressi  nazionali ed internazionali.</w:t>
      </w:r>
    </w:p>
    <w:p>
      <w:pPr>
        <w:tabs>
          <w:tab w:val="left" w:pos="1418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Organizzazione di eventi scientifici</w:t>
      </w:r>
    </w:p>
    <w:p>
      <w:pPr>
        <w:spacing w:before="0" w:after="8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Siena 5 Dicembre 2008: “Carcinoma orale; dalla diagnosi precoce alla riabilitazione”;</w:t>
      </w:r>
    </w:p>
    <w:p>
      <w:pPr>
        <w:spacing w:before="0" w:after="8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Siena 23-24 Marzo 2012: Secondo Simposio Nazionale della Società Italiana di Medicina e Patologia Orale, “La medicina orale nel III millennio, diagnosi precoce e mantenimento della salute orale”.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Siena 15-16 Novembre 2013: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Workshop Nazionale “Controversie in ambito della salute orale, prospettive ed indirizzi"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tabs>
          <w:tab w:val="left" w:pos="1418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Affiliazioni a Società scientifiche</w:t>
      </w:r>
    </w:p>
    <w:p>
      <w:pPr>
        <w:tabs>
          <w:tab w:val="left" w:pos="1985" w:leader="none"/>
          <w:tab w:val="left" w:pos="2127" w:leader="none"/>
        </w:tabs>
        <w:spacing w:before="0" w:after="0" w:line="240"/>
        <w:ind w:right="0" w:left="1980" w:hanging="19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Socio attivo della Società Italiana di Patologia e Medicina Orale (SIPMO),</w:t>
      </w:r>
    </w:p>
    <w:p>
      <w:pPr>
        <w:tabs>
          <w:tab w:val="left" w:pos="1985" w:leader="none"/>
          <w:tab w:val="left" w:pos="2127" w:leader="none"/>
        </w:tabs>
        <w:spacing w:before="0" w:after="0" w:line="240"/>
        <w:ind w:right="0" w:left="1980" w:hanging="19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Socio della International Association of Dental Research (IADR),</w:t>
      </w:r>
    </w:p>
    <w:p>
      <w:pPr>
        <w:tabs>
          <w:tab w:val="left" w:pos="1985" w:leader="none"/>
          <w:tab w:val="left" w:pos="2127" w:leader="none"/>
        </w:tabs>
        <w:spacing w:before="0" w:after="0" w:line="240"/>
        <w:ind w:right="0" w:left="1980" w:hanging="19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Socio del Collegio dei Docenti di Odontoiatria,</w:t>
      </w:r>
    </w:p>
    <w:p>
      <w:pPr>
        <w:tabs>
          <w:tab w:val="left" w:pos="1985" w:leader="none"/>
          <w:tab w:val="left" w:pos="2127" w:leader="none"/>
        </w:tabs>
        <w:spacing w:before="0" w:after="0" w:line="240"/>
        <w:ind w:right="0" w:left="1980" w:hanging="19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Socio della Società Italiana di Odontostomatologia dello Sport (SIOS)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tabs>
          <w:tab w:val="left" w:pos="141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1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1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1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guido.lorenzini@unisi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